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037"/>
        <w:gridCol w:w="1730"/>
        <w:gridCol w:w="576"/>
        <w:gridCol w:w="697"/>
        <w:gridCol w:w="1176"/>
        <w:gridCol w:w="1176"/>
        <w:gridCol w:w="1179"/>
      </w:tblGrid>
      <w:tr w:rsidR="00722EFC" w:rsidRPr="00B963D2" w:rsidTr="008733D6">
        <w:trPr>
          <w:trHeight w:val="2520"/>
        </w:trPr>
        <w:tc>
          <w:tcPr>
            <w:tcW w:w="5000" w:type="pct"/>
            <w:gridSpan w:val="7"/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bookmarkStart w:id="0" w:name="RANGE!A1:G375"/>
            <w:r w:rsidRPr="00B963D2">
              <w:t>УТВЕРЖДЕНО</w:t>
            </w:r>
          </w:p>
          <w:bookmarkEnd w:id="0"/>
          <w:p w:rsidR="00722EFC" w:rsidRPr="00B963D2" w:rsidRDefault="00722EFC" w:rsidP="008733D6">
            <w:pPr>
              <w:jc w:val="right"/>
            </w:pPr>
            <w:r w:rsidRPr="00B963D2">
              <w:t>решением совета депутатов</w:t>
            </w:r>
          </w:p>
          <w:p w:rsidR="00722EFC" w:rsidRPr="00B963D2" w:rsidRDefault="00722EFC" w:rsidP="008733D6">
            <w:pPr>
              <w:jc w:val="right"/>
            </w:pPr>
            <w:r w:rsidRPr="00B963D2">
              <w:t>муниципального образования Мгинское городское поселение</w:t>
            </w:r>
          </w:p>
          <w:p w:rsidR="00722EFC" w:rsidRPr="00B963D2" w:rsidRDefault="00722EFC" w:rsidP="008733D6">
            <w:pPr>
              <w:jc w:val="right"/>
            </w:pPr>
            <w:r w:rsidRPr="00B963D2">
              <w:t xml:space="preserve"> Кировского муниципального  района Ленинградской области</w:t>
            </w:r>
          </w:p>
          <w:p w:rsidR="00722EFC" w:rsidRPr="00B963D2" w:rsidRDefault="00722EFC" w:rsidP="008733D6">
            <w:pPr>
              <w:jc w:val="right"/>
            </w:pPr>
            <w:r w:rsidRPr="00B963D2">
              <w:t>от 3 декабря 2020 г</w:t>
            </w:r>
            <w:r>
              <w:t>ода</w:t>
            </w:r>
            <w:r w:rsidRPr="00B963D2">
              <w:t xml:space="preserve"> №</w:t>
            </w:r>
            <w:r>
              <w:t xml:space="preserve"> </w:t>
            </w:r>
            <w:r w:rsidRPr="00B963D2">
              <w:t>42</w:t>
            </w:r>
          </w:p>
          <w:p w:rsidR="00722EFC" w:rsidRPr="00B963D2" w:rsidRDefault="00722EFC" w:rsidP="008733D6">
            <w:pPr>
              <w:jc w:val="right"/>
            </w:pPr>
            <w:r w:rsidRPr="00B963D2">
              <w:t> (Приложение 3)</w:t>
            </w:r>
          </w:p>
          <w:p w:rsidR="00722EFC" w:rsidRPr="00B963D2" w:rsidRDefault="00722EFC" w:rsidP="008733D6">
            <w:pPr>
              <w:jc w:val="right"/>
            </w:pPr>
            <w:r w:rsidRPr="00B963D2">
              <w:t>(в редакции решения совета депутатов</w:t>
            </w:r>
          </w:p>
          <w:p w:rsidR="00722EFC" w:rsidRPr="00B963D2" w:rsidRDefault="00722EFC" w:rsidP="0090458B">
            <w:pPr>
              <w:jc w:val="right"/>
            </w:pPr>
            <w:r w:rsidRPr="00B963D2">
              <w:t xml:space="preserve"> от </w:t>
            </w:r>
            <w:r>
              <w:t>25 февраля</w:t>
            </w:r>
            <w:r w:rsidRPr="00B963D2">
              <w:t xml:space="preserve"> 202</w:t>
            </w:r>
            <w:r w:rsidR="0090458B">
              <w:t>1</w:t>
            </w:r>
            <w:r>
              <w:t xml:space="preserve"> </w:t>
            </w:r>
            <w:r w:rsidRPr="00B963D2">
              <w:t>г</w:t>
            </w:r>
            <w:r>
              <w:t>ода</w:t>
            </w:r>
            <w:r w:rsidRPr="00B963D2">
              <w:t xml:space="preserve"> №</w:t>
            </w:r>
            <w:r>
              <w:t xml:space="preserve"> 5</w:t>
            </w:r>
            <w:r w:rsidRPr="00B963D2">
              <w:t>)</w:t>
            </w:r>
          </w:p>
        </w:tc>
      </w:tr>
      <w:tr w:rsidR="00722EFC" w:rsidRPr="00B963D2" w:rsidTr="008733D6">
        <w:trPr>
          <w:trHeight w:val="1532"/>
        </w:trPr>
        <w:tc>
          <w:tcPr>
            <w:tcW w:w="5000" w:type="pct"/>
            <w:gridSpan w:val="7"/>
            <w:shd w:val="clear" w:color="000000" w:fill="FFFFFF"/>
            <w:hideMark/>
          </w:tcPr>
          <w:p w:rsidR="00722EFC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МО Мгинское городское поселение </w:t>
            </w:r>
          </w:p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на 2021 год и плановый период 2022 и 2023 годов</w:t>
            </w:r>
          </w:p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  <w:r w:rsidRPr="00B963D2">
              <w:t>  </w:t>
            </w:r>
          </w:p>
        </w:tc>
      </w:tr>
      <w:tr w:rsidR="00722EFC" w:rsidRPr="00B963D2" w:rsidTr="008733D6">
        <w:trPr>
          <w:trHeight w:val="278"/>
        </w:trPr>
        <w:tc>
          <w:tcPr>
            <w:tcW w:w="158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30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36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r w:rsidRPr="00B963D2">
              <w:t> </w:t>
            </w:r>
          </w:p>
        </w:tc>
      </w:tr>
      <w:tr w:rsidR="00722EFC" w:rsidRPr="00B963D2" w:rsidTr="008733D6">
        <w:trPr>
          <w:trHeight w:val="870"/>
        </w:trPr>
        <w:tc>
          <w:tcPr>
            <w:tcW w:w="1587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Наименование</w:t>
            </w:r>
          </w:p>
        </w:tc>
        <w:tc>
          <w:tcPr>
            <w:tcW w:w="90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ЦСР</w:t>
            </w:r>
          </w:p>
        </w:tc>
        <w:tc>
          <w:tcPr>
            <w:tcW w:w="301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ВР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</w:pPr>
            <w:proofErr w:type="spellStart"/>
            <w:r w:rsidRPr="00B963D2">
              <w:t>Рп</w:t>
            </w:r>
            <w:proofErr w:type="spellEnd"/>
            <w:r w:rsidRPr="00B963D2">
              <w:t xml:space="preserve"> ПР</w:t>
            </w:r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 2021 год </w:t>
            </w:r>
            <w:r w:rsidRPr="00B963D2">
              <w:rPr>
                <w:b/>
                <w:bCs/>
              </w:rPr>
              <w:br/>
              <w:t>сумма</w:t>
            </w:r>
            <w:r w:rsidRPr="00B963D2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 2022 год </w:t>
            </w:r>
            <w:r w:rsidRPr="00B963D2">
              <w:rPr>
                <w:b/>
                <w:bCs/>
              </w:rPr>
              <w:br/>
              <w:t>сумма</w:t>
            </w:r>
            <w:r w:rsidRPr="00B963D2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 xml:space="preserve"> 2023 год </w:t>
            </w:r>
            <w:r w:rsidRPr="00B963D2">
              <w:rPr>
                <w:b/>
                <w:bCs/>
              </w:rPr>
              <w:br/>
              <w:t>сумма</w:t>
            </w:r>
            <w:r w:rsidRPr="00B963D2">
              <w:rPr>
                <w:b/>
                <w:bCs/>
              </w:rPr>
              <w:br/>
              <w:t>(тысяч рублей)</w:t>
            </w:r>
          </w:p>
        </w:tc>
      </w:tr>
      <w:tr w:rsidR="00722EFC" w:rsidRPr="00B963D2" w:rsidTr="008733D6">
        <w:trPr>
          <w:trHeight w:val="35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2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4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2 798,8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6 742,4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4 931,3</w:t>
            </w:r>
          </w:p>
        </w:tc>
      </w:tr>
      <w:tr w:rsidR="00722EFC" w:rsidRPr="00B963D2" w:rsidTr="008733D6">
        <w:trPr>
          <w:trHeight w:val="10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1 765,8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5 422,4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3 808,3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423,1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318,1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Создание резерва материальных средств для ликвидации чрезвычайных ситуаций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Закупка товаров, работ и услуг для обеспечения </w:t>
            </w:r>
            <w:r w:rsidRPr="00B963D2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210,0</w:t>
            </w:r>
          </w:p>
        </w:tc>
      </w:tr>
      <w:tr w:rsidR="00722EFC" w:rsidRPr="00B963D2" w:rsidTr="008733D6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05 1 01 96100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108,1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"Основное мероприятие "Защита населения по гражданской обороне"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1 342,7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5 114,3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3 490,2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Создание и развитие местной системы оповещения на территории МО Мгинское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1 264,7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3 415,2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1 264,7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3 415,2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1 264,7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5 039,3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3 415,2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Обучение  должностных лиц и специалистов по гражданской обороне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Создание резерва имущества гражданской обороны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Гражданская оборона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05 1 02 13 920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"Пожарная безопасность муниципального образования Мгинское городское поселение"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1 033,0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1 123,0</w:t>
            </w:r>
          </w:p>
        </w:tc>
      </w:tr>
      <w:tr w:rsidR="00722EFC" w:rsidRPr="00B963D2" w:rsidTr="008733D6">
        <w:trPr>
          <w:trHeight w:val="48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05 2 01 00000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1 033,0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1 320,0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933,0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933,0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933,0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1 023,0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05 2 01 13080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15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</w:t>
            </w:r>
            <w:r w:rsidRPr="00B963D2">
              <w:rPr>
                <w:b/>
                <w:bCs/>
                <w:i/>
                <w:iCs/>
              </w:rPr>
              <w:lastRenderedPageBreak/>
              <w:t>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07 0 00 00000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22 273,1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18 642,2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35 392,8</w:t>
            </w:r>
          </w:p>
        </w:tc>
      </w:tr>
      <w:tr w:rsidR="00722EFC" w:rsidRPr="00B963D2" w:rsidTr="008733D6">
        <w:trPr>
          <w:trHeight w:val="15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07 1 00 00000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20 173,1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17 642,2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33 722,8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20 173,1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17 642,2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33 722,8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капитальному ремонту (ремонту) дорог общего пользования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3 389,9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1 851,6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3 389,9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1 851,6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3 389,9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3 886,9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1 851,6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Мероприятия по содержанию  дорог общего пользования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10 863,3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10 863,3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9 200,0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10 863,3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8 900,0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Закупка товаров, работ и услуг для обеспечения </w:t>
            </w:r>
            <w:r w:rsidRPr="00B963D2">
              <w:lastRenderedPageBreak/>
              <w:t>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2 487,4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3 432,5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3 432,5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3 432,5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2 367,9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12 851,0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2 367,9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12 851,0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2 367,9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12 851,0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Проектирование и строительство объектов инженерной и транспортной инфраструктуры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7 332,8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7 332,8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1 01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7 332,8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1 670,0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07 3 01 00000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1 670,0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1 670,0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07 3 01 14660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1 670,0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08 0 01 00000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174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08 0 01 14890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08 0 01 14890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Муниципальная программа "Газоснабжение и газификация МО Мгинское городское </w:t>
            </w:r>
            <w:r w:rsidRPr="00B963D2">
              <w:rPr>
                <w:b/>
                <w:bCs/>
                <w:i/>
                <w:iCs/>
              </w:rPr>
              <w:lastRenderedPageBreak/>
              <w:t>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09 0 00 00000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28 526,9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92 017,8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09 0 01 15180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09 0 02 00000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28 524,1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91 702,0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28 524,1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91 702,0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563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02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28 524,1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91 702,0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09 0 02 S0200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28 524,1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91 702,0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39 062,8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39 669,9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43 954,8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Подпрограмма "Развитие культуры в муниципальном образовании Мгинское городское поселение Кировского </w:t>
            </w:r>
            <w:r w:rsidRPr="00B963D2">
              <w:rPr>
                <w:b/>
                <w:bCs/>
                <w:i/>
                <w:iCs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10 1 00 00000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38 612,8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39 305,9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43 576,2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Основное мероприятие "Развитие культуры и модернизация учреждений культуры"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35 933,4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36 519,4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40 678,2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23 690,5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35 756,7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37 727,6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14 049,5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25 863,1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27 438,3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14 049,5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25 863,1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27 438,3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9 532,0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9 780,2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10 171,4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9 532,0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9 780,2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10 171,4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117,9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117,9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Обеспечение пожарной безопасности МКУК "КДЦ МГА"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430,5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465,6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430,5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465,6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430,5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465,6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Реконструкция клуба в п. Старая </w:t>
            </w:r>
            <w:proofErr w:type="spellStart"/>
            <w:r w:rsidRPr="00B963D2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2 485,0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10 1 01 81000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2 485,0</w:t>
            </w:r>
          </w:p>
        </w:tc>
      </w:tr>
      <w:tr w:rsidR="00722EFC" w:rsidRPr="00B963D2" w:rsidTr="008733D6">
        <w:trPr>
          <w:trHeight w:val="17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roofErr w:type="spellStart"/>
            <w:r w:rsidRPr="00B963D2">
              <w:lastRenderedPageBreak/>
              <w:t>Софинансирование</w:t>
            </w:r>
            <w:proofErr w:type="spellEnd"/>
            <w:r w:rsidRPr="00B963D2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11 497,4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11 497,4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01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11 497,4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2 679,4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2 786,5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2 898,0</w:t>
            </w:r>
          </w:p>
        </w:tc>
      </w:tr>
      <w:tr w:rsidR="00722EFC" w:rsidRPr="00B963D2" w:rsidTr="008733D6">
        <w:trPr>
          <w:trHeight w:val="7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860,4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795,5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860,4</w:t>
            </w:r>
          </w:p>
        </w:tc>
      </w:tr>
      <w:tr w:rsidR="00722EFC" w:rsidRPr="00B963D2" w:rsidTr="008733D6">
        <w:trPr>
          <w:trHeight w:val="5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827,3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860,4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и проведение мероприятий в сфере культуры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1 883,9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1 959,2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2 037,6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1 883,9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2 037,6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Другие вопросы в области культуры, кинематографии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10 1 02 11470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1 883,9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2 037,6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Подпрограмма "Развитие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364,0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378,6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10 2 01 00000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364,0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378,6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292,2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303,9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292,2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303,9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292,2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303,9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Приобретение наградной и спортивной атрибутики, сувенирной продукции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94,0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71,8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74,7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74,7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Массовый  спорт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10 2 01 11760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74,7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12 160,0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1 150,0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900,0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900,0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Благоустройство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900,0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1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8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Подпрограмма "Благоустройство общественных территорий в населенных пунктах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250,0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Благоустройство общественных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250,0</w:t>
            </w:r>
          </w:p>
        </w:tc>
      </w:tr>
      <w:tr w:rsidR="00722EFC" w:rsidRPr="00B963D2" w:rsidTr="008733D6">
        <w:trPr>
          <w:trHeight w:val="54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1М 2 F2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73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1М 2 F2 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5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2 898,6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4D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2 898,6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15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2 898,6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778,2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4D 0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778,2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"Содействие развитию части территории г.п.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"Благоустройство в административном центре поселения г.п.Мга"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4М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 w:rsidRPr="00B963D2">
              <w:lastRenderedPageBreak/>
              <w:t>образований Ленинградской области»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4М 0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3 767,2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</w:tr>
      <w:tr w:rsidR="00722EFC" w:rsidRPr="00B963D2" w:rsidTr="008733D6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района Ленинградской области»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4R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4R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4R 0 01 S4270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1 819,8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19 113,0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19 286,7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19 286,7</w:t>
            </w:r>
          </w:p>
        </w:tc>
      </w:tr>
      <w:tr w:rsidR="00722EFC" w:rsidRPr="00B963D2" w:rsidTr="008733D6">
        <w:trPr>
          <w:trHeight w:val="7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1 972,2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2 023,9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2 023,9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1 972,2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2 023,9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</w:tr>
      <w:tr w:rsidR="00722EFC" w:rsidRPr="00B963D2" w:rsidTr="008733D6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67 1 09 00210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2 023,9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1 063,6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987,3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987,3</w:t>
            </w:r>
          </w:p>
        </w:tc>
      </w:tr>
      <w:tr w:rsidR="00722EFC" w:rsidRPr="00B963D2" w:rsidTr="008733D6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67 3 09 00220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505,7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517,5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517,5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</w:tr>
      <w:tr w:rsidR="00722EFC" w:rsidRPr="00B963D2" w:rsidTr="008733D6">
        <w:trPr>
          <w:trHeight w:val="9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517,5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обеспечение функций органов местного </w:t>
            </w:r>
            <w:r w:rsidRPr="00B963D2">
              <w:rPr>
                <w:i/>
                <w:iCs/>
              </w:rPr>
              <w:lastRenderedPageBreak/>
              <w:t xml:space="preserve">самоуправления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557,9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469,8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469,8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11,5</w:t>
            </w:r>
          </w:p>
        </w:tc>
      </w:tr>
      <w:tr w:rsidR="00722EFC" w:rsidRPr="00B963D2" w:rsidTr="008733D6">
        <w:trPr>
          <w:trHeight w:val="6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524,2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524,2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423,3</w:t>
            </w:r>
          </w:p>
        </w:tc>
      </w:tr>
      <w:tr w:rsidR="00722EFC" w:rsidRPr="00B963D2" w:rsidTr="008733D6">
        <w:trPr>
          <w:trHeight w:val="57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</w:tr>
      <w:tr w:rsidR="00722EFC" w:rsidRPr="00B963D2" w:rsidTr="008733D6">
        <w:trPr>
          <w:trHeight w:val="10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67 3 09 00230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35,0</w:t>
            </w:r>
          </w:p>
        </w:tc>
      </w:tr>
      <w:tr w:rsidR="00722EFC" w:rsidRPr="00B963D2" w:rsidTr="008733D6">
        <w:trPr>
          <w:trHeight w:val="8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14 111,3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14 258,1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14 258,1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10 756,9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11 116,8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выплаты персоналу в целях обеспечения выполнения функций государственными </w:t>
            </w:r>
            <w:r w:rsidRPr="00B963D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10 756,9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</w:tr>
      <w:tr w:rsidR="00722EFC" w:rsidRPr="00B963D2" w:rsidTr="008733D6">
        <w:trPr>
          <w:trHeight w:val="9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10 756,9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11 116,8</w:t>
            </w:r>
          </w:p>
        </w:tc>
      </w:tr>
      <w:tr w:rsidR="00722EFC" w:rsidRPr="00B963D2" w:rsidTr="008733D6">
        <w:trPr>
          <w:trHeight w:val="9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1 693,2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1 656,0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1 693,2</w:t>
            </w:r>
          </w:p>
        </w:tc>
      </w:tr>
      <w:tr w:rsidR="00722EFC" w:rsidRPr="00B963D2" w:rsidTr="008733D6">
        <w:trPr>
          <w:trHeight w:val="5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1 698,4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1 448,1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1 448,1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63D2">
              <w:lastRenderedPageBreak/>
              <w:t>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5,0</w:t>
            </w:r>
          </w:p>
        </w:tc>
      </w:tr>
      <w:tr w:rsidR="00722EFC" w:rsidRPr="00B963D2" w:rsidTr="008733D6">
        <w:trPr>
          <w:trHeight w:val="7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1 441,4</w:t>
            </w:r>
          </w:p>
        </w:tc>
      </w:tr>
      <w:tr w:rsidR="00722EFC" w:rsidRPr="00B963D2" w:rsidTr="008733D6">
        <w:trPr>
          <w:trHeight w:val="5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67 4 09 00230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1,7</w:t>
            </w:r>
          </w:p>
        </w:tc>
      </w:tr>
      <w:tr w:rsidR="00722EFC" w:rsidRPr="00B963D2" w:rsidTr="008733D6">
        <w:trPr>
          <w:trHeight w:val="54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1 958,8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2 010,3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2 010,3</w:t>
            </w:r>
          </w:p>
        </w:tc>
      </w:tr>
      <w:tr w:rsidR="00722EFC" w:rsidRPr="00B963D2" w:rsidTr="008733D6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1 958,8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2 010,3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67 5 09 00210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1 958,8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2 010,3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7,1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7,1</w:t>
            </w:r>
          </w:p>
        </w:tc>
      </w:tr>
      <w:tr w:rsidR="00722EFC" w:rsidRPr="00B963D2" w:rsidTr="008733D6">
        <w:trPr>
          <w:trHeight w:val="13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29 055,8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27 707,4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26 009,7</w:t>
            </w:r>
          </w:p>
        </w:tc>
      </w:tr>
      <w:tr w:rsidR="00722EFC" w:rsidRPr="00B963D2" w:rsidTr="008733D6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78 0 01 00000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29 055,8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25 172,5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26 009,7</w:t>
            </w:r>
          </w:p>
        </w:tc>
      </w:tr>
      <w:tr w:rsidR="00722EFC" w:rsidRPr="00B963D2" w:rsidTr="008733D6">
        <w:trPr>
          <w:trHeight w:val="6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Субсидии на возмещение затрат в связи приобретение коммунальной </w:t>
            </w:r>
            <w:r w:rsidRPr="00B963D2">
              <w:rPr>
                <w:i/>
                <w:iCs/>
              </w:rPr>
              <w:lastRenderedPageBreak/>
              <w:t>спецтехники в лизинг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5 410,3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5 522,1</w:t>
            </w:r>
          </w:p>
        </w:tc>
      </w:tr>
      <w:tr w:rsidR="00722EFC" w:rsidRPr="00B963D2" w:rsidTr="008733D6">
        <w:trPr>
          <w:trHeight w:val="4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5 410,3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</w:tr>
      <w:tr w:rsidR="00722EFC" w:rsidRPr="00B963D2" w:rsidTr="008733D6">
        <w:trPr>
          <w:trHeight w:val="5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5 410,3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5 522,1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5 057,7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6 182,9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6 437,7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6 425,7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5 045,7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6 170,9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6 425,7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790,8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854,9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854,9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790,8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822,5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854,9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11 621,0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11 295,0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11 621,0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11 295,0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11 621,0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11 295,0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600,0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5 076,0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5 076,0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01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5 076,0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"Организация мероприятий с сфере обращения с отходами"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78 0 02 00000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охраны окружающей среды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78 0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2 534,9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7 130,9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30 141,9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7 130,9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30 141,9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79 0 F3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7 130,9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30 141,9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3 963,6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10 539,4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3 963,6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10 539,4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3 963,6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10 539,4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19 442,0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19 442,0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2 496,2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19 442,0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671,1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160,5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671,1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160,5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671,1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160,5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189,8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7М 0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189,8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борьбе с борщевиком Сосновского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14670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14670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Реализация комплекса мероприятий по борьбе с борщевиком Сосновского на территориях муниципальных </w:t>
            </w:r>
            <w:r w:rsidRPr="00B963D2">
              <w:lastRenderedPageBreak/>
              <w:t>образований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7М 0 01 S4310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11 147,2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4 286,1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3 878,0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7 420,4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1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подготовке объектов теплоснабжения к отопительному сезону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1 228,0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1 228,0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01 S0160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6 120,4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lastRenderedPageBreak/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1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Строительство котельной по адресу: Ленинградская область, Кировский район, г.п. Мга, пр. Красного Октября, 63, в том числе проектно-изыскательские работы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7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1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Подпрограмма "Модернизация систем водоснабжения в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2 650,0</w:t>
            </w:r>
          </w:p>
        </w:tc>
      </w:tr>
      <w:tr w:rsidR="00722EFC" w:rsidRPr="00B963D2" w:rsidTr="008733D6">
        <w:trPr>
          <w:trHeight w:val="6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2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2 650,0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Капитальный ремонт системы водоснабжения п.Старая </w:t>
            </w:r>
            <w:proofErr w:type="spellStart"/>
            <w:r w:rsidRPr="00B963D2">
              <w:t>Малукса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2 650,0</w:t>
            </w:r>
          </w:p>
        </w:tc>
      </w:tr>
      <w:tr w:rsidR="00722EFC" w:rsidRPr="00B963D2" w:rsidTr="008733D6">
        <w:trPr>
          <w:trHeight w:val="6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1 750,0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444,0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1 750,0</w:t>
            </w:r>
          </w:p>
        </w:tc>
      </w:tr>
      <w:tr w:rsidR="00722EFC" w:rsidRPr="00B963D2" w:rsidTr="008733D6">
        <w:trPr>
          <w:trHeight w:val="6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2 01 16390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Подпрограмма "Обращение с отходами"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0,0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"Создание системы обращения с отходами потребления на территории МО Мгинское городское поселение"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7Р 3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73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7Р 3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3 282,8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2 342,1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3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13 805,0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14 812,9</w:t>
            </w:r>
          </w:p>
        </w:tc>
      </w:tr>
      <w:tr w:rsidR="00722EFC" w:rsidRPr="00B963D2" w:rsidTr="008733D6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87 0 01 00000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13 805,0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14 812,9</w:t>
            </w:r>
          </w:p>
        </w:tc>
      </w:tr>
      <w:tr w:rsidR="00722EFC" w:rsidRPr="00B963D2" w:rsidTr="008733D6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13 805,0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14 638,6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14 812,9</w:t>
            </w:r>
          </w:p>
        </w:tc>
      </w:tr>
      <w:tr w:rsidR="00722EFC" w:rsidRPr="00B963D2" w:rsidTr="008733D6">
        <w:trPr>
          <w:trHeight w:val="9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10 321,0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10 345,6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10 321,0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10 345,6</w:t>
            </w:r>
          </w:p>
        </w:tc>
      </w:tr>
      <w:tr w:rsidR="00722EFC" w:rsidRPr="00B963D2" w:rsidTr="008733D6">
        <w:trPr>
          <w:trHeight w:val="58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3 272,0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4 061,9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4 227,7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Другие вопросы в области жилищно-коммунального </w:t>
            </w:r>
            <w:r w:rsidRPr="00B963D2">
              <w:lastRenderedPageBreak/>
              <w:t>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3 272,0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4 061,9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4 227,7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239,6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жилищно-коммунального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87 0 01 00240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212,0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239,6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23 799,1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17 939,1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19 328,6</w:t>
            </w:r>
          </w:p>
        </w:tc>
      </w:tr>
      <w:tr w:rsidR="00722EFC" w:rsidRPr="00B963D2" w:rsidTr="008733D6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  <w:i/>
                <w:iCs/>
              </w:rPr>
            </w:pPr>
            <w:r w:rsidRPr="00B963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23 799,1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17 939,1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19 328,6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2613,1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Пенсионное обеспечение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2546,1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2613,1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103,3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Молодежная политика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103,3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3 960,3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4 886,3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4 725,8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4 886,3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4 725,8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3 960,3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4 886,3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4 725,8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Обслуживание государственного (муниципального) долга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46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92,0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Социальное обеспечение и иные выплаты населению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1 000,0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1 000,0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Резервные фонды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1 000,0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Иные бюджетные ассигнования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1 322,0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3 022,0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1 322,0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3 022,0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 xml:space="preserve">Другие </w:t>
            </w:r>
            <w:r w:rsidRPr="00B963D2">
              <w:lastRenderedPageBreak/>
              <w:t>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lastRenderedPageBreak/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1 322,0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3 022,0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 xml:space="preserve">Расчеты за услуги по начислению и сбору платы за </w:t>
            </w:r>
            <w:proofErr w:type="spellStart"/>
            <w:r w:rsidRPr="00B963D2">
              <w:rPr>
                <w:i/>
                <w:iCs/>
              </w:rPr>
              <w:t>найм</w:t>
            </w:r>
            <w:proofErr w:type="spellEnd"/>
            <w:r w:rsidRPr="00B963D2">
              <w:rPr>
                <w:i/>
                <w:iCs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150,8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150,8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98 9 09 10250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Профессиональная подготовка, переподготовка и повышение квалификации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0705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 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1 223,4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273,4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273,4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</w:tr>
      <w:tr w:rsidR="00722EFC" w:rsidRPr="00B963D2" w:rsidTr="008733D6">
        <w:trPr>
          <w:trHeight w:val="5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1 223,4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273,4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310,0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270,0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310,0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270,0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Выполнение комплексных кадастровых работ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1 555,0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800,0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национальной экономики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1 555,0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800,0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98 9 09 10410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1 200,0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Мероприятия по проведению аудиторской проверке муниципальных унитарных предприятий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98 9 09 10470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Предупреждение и ликвидация последствий чрезвычайных ситуаций и стихийных бедствий </w:t>
            </w:r>
            <w:r w:rsidRPr="00B963D2">
              <w:rPr>
                <w:i/>
                <w:iCs/>
              </w:rPr>
              <w:lastRenderedPageBreak/>
              <w:t>природного и техногенного характера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140,0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140,0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98 9 09 11450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Культура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340,0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340,0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340,0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98 9 09 13490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340,0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2 883,5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2 983,5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2 883,5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2 883,5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2 983,5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2 913,4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Коммунальное хозяйство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2 913,4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200,0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B963D2">
              <w:rPr>
                <w:i/>
                <w:iCs/>
              </w:rPr>
              <w:t>коронавирусной</w:t>
            </w:r>
            <w:proofErr w:type="spellEnd"/>
            <w:r w:rsidRPr="00B963D2">
              <w:rPr>
                <w:i/>
                <w:iCs/>
              </w:rPr>
              <w:t xml:space="preserve"> инфекции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Дорожное хозяйство (дорожные фонды)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Благоустройство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98 9 09 19900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79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первичного воинского учета на </w:t>
            </w:r>
            <w:r w:rsidRPr="00B963D2">
              <w:rPr>
                <w:i/>
                <w:iCs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lastRenderedPageBreak/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594,7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594,7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594,7</w:t>
            </w:r>
          </w:p>
        </w:tc>
      </w:tr>
      <w:tr w:rsidR="00722EFC" w:rsidRPr="00B963D2" w:rsidTr="008733D6">
        <w:trPr>
          <w:trHeight w:val="100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539,3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545,8</w:t>
            </w:r>
          </w:p>
        </w:tc>
      </w:tr>
      <w:tr w:rsidR="00722EFC" w:rsidRPr="00B963D2" w:rsidTr="008733D6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539,3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537,3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545,8</w:t>
            </w:r>
          </w:p>
        </w:tc>
      </w:tr>
      <w:tr w:rsidR="00722EFC" w:rsidRPr="00B963D2" w:rsidTr="008733D6">
        <w:trPr>
          <w:trHeight w:val="69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48,9</w:t>
            </w:r>
          </w:p>
        </w:tc>
      </w:tr>
      <w:tr w:rsidR="00722EFC" w:rsidRPr="00B963D2" w:rsidTr="008733D6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Мобилизационная и вневойсковая подготовка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0203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55,4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57,4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48,9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40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7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364,6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338,4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338,4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Другие общегосударственные вопросы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338,4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168,0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168,0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98 909 96040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168,0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12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150,5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300,5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Межбюджетные трансферты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9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98 9 09 96110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0104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300,5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i/>
                <w:iCs/>
              </w:rPr>
            </w:pPr>
            <w:r w:rsidRPr="00B963D2">
              <w:rPr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i/>
                <w:iCs/>
              </w:rPr>
            </w:pPr>
            <w:r w:rsidRPr="00B963D2">
              <w:rPr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i/>
                <w:iCs/>
              </w:rPr>
            </w:pPr>
            <w:r w:rsidRPr="00B963D2">
              <w:rPr>
                <w:i/>
                <w:iCs/>
              </w:rPr>
              <w:t>0,0</w:t>
            </w:r>
          </w:p>
        </w:tc>
      </w:tr>
      <w:tr w:rsidR="00722EFC" w:rsidRPr="00B963D2" w:rsidTr="008733D6">
        <w:trPr>
          <w:trHeight w:val="6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0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r w:rsidRPr="00B963D2">
              <w:t>Жилищное хозяйство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98 9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</w:pPr>
            <w:r w:rsidRPr="00B963D2">
              <w:t>0501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</w:pPr>
            <w:r w:rsidRPr="00B963D2">
              <w:t>0,0</w:t>
            </w:r>
          </w:p>
        </w:tc>
      </w:tr>
      <w:tr w:rsidR="00722EFC" w:rsidRPr="00B963D2" w:rsidTr="008733D6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22EFC" w:rsidRPr="00B963D2" w:rsidRDefault="00722EFC" w:rsidP="008733D6">
            <w:pPr>
              <w:rPr>
                <w:b/>
                <w:bCs/>
              </w:rPr>
            </w:pPr>
            <w:r w:rsidRPr="00B963D2">
              <w:rPr>
                <w:b/>
                <w:bCs/>
              </w:rPr>
              <w:t>ВСЕГО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center"/>
              <w:rPr>
                <w:b/>
                <w:bCs/>
              </w:rPr>
            </w:pPr>
            <w:r w:rsidRPr="00B963D2">
              <w:rPr>
                <w:b/>
                <w:b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217 648,0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242 130,2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FC" w:rsidRPr="00B963D2" w:rsidRDefault="00722EFC" w:rsidP="008733D6">
            <w:pPr>
              <w:jc w:val="right"/>
              <w:rPr>
                <w:b/>
                <w:bCs/>
              </w:rPr>
            </w:pPr>
            <w:r w:rsidRPr="00B963D2">
              <w:rPr>
                <w:b/>
                <w:bCs/>
              </w:rPr>
              <w:t>199 536,7</w:t>
            </w:r>
          </w:p>
        </w:tc>
      </w:tr>
    </w:tbl>
    <w:p w:rsidR="00463B84" w:rsidRDefault="00463B84">
      <w:bookmarkStart w:id="1" w:name="_GoBack"/>
      <w:bookmarkEnd w:id="1"/>
    </w:p>
    <w:sectPr w:rsidR="00463B84" w:rsidSect="00F8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FC"/>
    <w:rsid w:val="00463B84"/>
    <w:rsid w:val="00722EFC"/>
    <w:rsid w:val="0090458B"/>
    <w:rsid w:val="00F8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E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722E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EFC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722E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722EFC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2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22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2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EFC"/>
  </w:style>
  <w:style w:type="paragraph" w:styleId="a8">
    <w:name w:val="header"/>
    <w:basedOn w:val="a"/>
    <w:link w:val="a9"/>
    <w:rsid w:val="00722E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22EFC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2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22EFC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2E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22EFC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722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722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22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722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722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722EFC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722EFC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Hyperlink"/>
    <w:uiPriority w:val="99"/>
    <w:unhideWhenUsed/>
    <w:rsid w:val="00722EFC"/>
    <w:rPr>
      <w:color w:val="0000FF"/>
      <w:u w:val="single"/>
    </w:rPr>
  </w:style>
  <w:style w:type="character" w:styleId="af2">
    <w:name w:val="FollowedHyperlink"/>
    <w:uiPriority w:val="99"/>
    <w:unhideWhenUsed/>
    <w:rsid w:val="00722EFC"/>
    <w:rPr>
      <w:color w:val="800080"/>
      <w:u w:val="single"/>
    </w:rPr>
  </w:style>
  <w:style w:type="paragraph" w:customStyle="1" w:styleId="xl65">
    <w:name w:val="xl65"/>
    <w:basedOn w:val="a"/>
    <w:rsid w:val="00722EF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68">
    <w:name w:val="xl6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722EFC"/>
    <w:pPr>
      <w:pBdr>
        <w:top w:val="double" w:sz="6" w:space="0" w:color="000000"/>
        <w:left w:val="single" w:sz="4" w:space="0" w:color="auto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22EFC"/>
    <w:pPr>
      <w:pBdr>
        <w:top w:val="double" w:sz="6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22EF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22EFC"/>
    <w:pPr>
      <w:pBdr>
        <w:top w:val="double" w:sz="6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722EFC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5">
    <w:name w:val="xl8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86">
    <w:name w:val="xl8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5">
    <w:name w:val="xl10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6">
    <w:name w:val="xl10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07">
    <w:name w:val="xl10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9">
    <w:name w:val="xl109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0">
    <w:name w:val="xl11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2">
    <w:name w:val="xl11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4">
    <w:name w:val="xl11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5">
    <w:name w:val="xl11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2">
    <w:name w:val="xl12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31">
    <w:name w:val="xl13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7">
    <w:name w:val="xl13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8">
    <w:name w:val="xl13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39">
    <w:name w:val="xl13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1">
    <w:name w:val="xl14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3">
    <w:name w:val="xl143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5">
    <w:name w:val="xl145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0">
    <w:name w:val="xl160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4">
    <w:name w:val="xl16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5">
    <w:name w:val="xl16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8">
    <w:name w:val="xl16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0">
    <w:name w:val="xl170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3">
    <w:name w:val="xl17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4">
    <w:name w:val="xl17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5">
    <w:name w:val="xl17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8">
    <w:name w:val="xl17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2">
    <w:name w:val="xl18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3">
    <w:name w:val="xl18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5">
    <w:name w:val="xl185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6">
    <w:name w:val="xl186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8">
    <w:name w:val="xl18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0">
    <w:name w:val="xl19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2">
    <w:name w:val="xl19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93">
    <w:name w:val="xl19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6">
    <w:name w:val="xl19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8">
    <w:name w:val="xl19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9">
    <w:name w:val="xl19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1">
    <w:name w:val="xl20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05">
    <w:name w:val="xl20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6">
    <w:name w:val="xl20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7">
    <w:name w:val="xl207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9">
    <w:name w:val="xl209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0">
    <w:name w:val="xl210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1">
    <w:name w:val="xl211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2">
    <w:name w:val="xl212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3">
    <w:name w:val="xl21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4">
    <w:name w:val="xl21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5">
    <w:name w:val="xl215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6">
    <w:name w:val="xl21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7">
    <w:name w:val="xl21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9">
    <w:name w:val="xl219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4">
    <w:name w:val="xl224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25">
    <w:name w:val="xl22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6">
    <w:name w:val="xl22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7">
    <w:name w:val="xl22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8">
    <w:name w:val="xl22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29">
    <w:name w:val="xl22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0">
    <w:name w:val="xl23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1">
    <w:name w:val="xl23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2">
    <w:name w:val="xl232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3">
    <w:name w:val="xl233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6">
    <w:name w:val="xl236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37">
    <w:name w:val="xl23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8">
    <w:name w:val="xl23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9">
    <w:name w:val="xl239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0">
    <w:name w:val="xl240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1">
    <w:name w:val="xl241"/>
    <w:basedOn w:val="a"/>
    <w:rsid w:val="00722E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42">
    <w:name w:val="xl24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3">
    <w:name w:val="xl243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4">
    <w:name w:val="xl244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46">
    <w:name w:val="xl246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47">
    <w:name w:val="xl247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8">
    <w:name w:val="xl24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49">
    <w:name w:val="xl249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1">
    <w:name w:val="xl251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2">
    <w:name w:val="xl252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4">
    <w:name w:val="xl254"/>
    <w:basedOn w:val="a"/>
    <w:rsid w:val="00722EF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5">
    <w:name w:val="xl255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6">
    <w:name w:val="xl256"/>
    <w:basedOn w:val="a"/>
    <w:rsid w:val="00722E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57">
    <w:name w:val="xl257"/>
    <w:basedOn w:val="a"/>
    <w:rsid w:val="0072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59">
    <w:name w:val="xl259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60">
    <w:name w:val="xl260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61">
    <w:name w:val="xl261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62">
    <w:name w:val="xl262"/>
    <w:basedOn w:val="a"/>
    <w:rsid w:val="0072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63">
    <w:name w:val="xl263"/>
    <w:basedOn w:val="a"/>
    <w:rsid w:val="00722EF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722EF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722EF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66">
    <w:name w:val="xl266"/>
    <w:basedOn w:val="a"/>
    <w:rsid w:val="00722E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7">
    <w:name w:val="xl267"/>
    <w:basedOn w:val="a"/>
    <w:rsid w:val="00722E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8">
    <w:name w:val="xl268"/>
    <w:basedOn w:val="a"/>
    <w:rsid w:val="00722EF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69">
    <w:name w:val="xl269"/>
    <w:basedOn w:val="a"/>
    <w:rsid w:val="00722EF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70">
    <w:name w:val="xl270"/>
    <w:basedOn w:val="a"/>
    <w:rsid w:val="00722EF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Юлия</cp:lastModifiedBy>
  <cp:revision>2</cp:revision>
  <dcterms:created xsi:type="dcterms:W3CDTF">2021-03-10T11:22:00Z</dcterms:created>
  <dcterms:modified xsi:type="dcterms:W3CDTF">2022-03-11T20:29:00Z</dcterms:modified>
</cp:coreProperties>
</file>